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FE" w:rsidRDefault="00F3077E" w:rsidP="00A9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настоящее время можно отметить</w:t>
      </w:r>
      <w:r w:rsidR="00A92BBD">
        <w:rPr>
          <w:rFonts w:ascii="Times New Roman" w:hAnsi="Times New Roman" w:cs="Times New Roman"/>
          <w:sz w:val="28"/>
          <w:szCs w:val="28"/>
        </w:rPr>
        <w:t xml:space="preserve"> рост интереса к исследованиям психологических аспектов финансового поведения не только за рубежом, но и в России. Однако с внедрением полученных результатов в практику</w:t>
      </w:r>
      <w:r>
        <w:rPr>
          <w:rFonts w:ascii="Times New Roman" w:hAnsi="Times New Roman" w:cs="Times New Roman"/>
          <w:sz w:val="28"/>
          <w:szCs w:val="28"/>
        </w:rPr>
        <w:t xml:space="preserve"> есть ряд проблем</w:t>
      </w:r>
      <w:r w:rsidR="00A92BBD">
        <w:rPr>
          <w:rFonts w:ascii="Times New Roman" w:hAnsi="Times New Roman" w:cs="Times New Roman"/>
          <w:sz w:val="28"/>
          <w:szCs w:val="28"/>
        </w:rPr>
        <w:t>.</w:t>
      </w:r>
      <w:r w:rsidR="001B2803">
        <w:rPr>
          <w:rFonts w:ascii="Times New Roman" w:hAnsi="Times New Roman" w:cs="Times New Roman"/>
          <w:sz w:val="28"/>
          <w:szCs w:val="28"/>
        </w:rPr>
        <w:t xml:space="preserve"> Знания остаются доступны только ограниченному кругу людей – ученым-исследователям, преподавателям и тем, кто специально интересуется этими вопросами.</w:t>
      </w:r>
      <w:r w:rsidR="00A92BBD">
        <w:rPr>
          <w:rFonts w:ascii="Times New Roman" w:hAnsi="Times New Roman" w:cs="Times New Roman"/>
          <w:sz w:val="28"/>
          <w:szCs w:val="28"/>
        </w:rPr>
        <w:t xml:space="preserve"> В России недостаточно сформирована культура обращения за психологической помощью. «Наш человек» скорее будет обсуждать свои проблемы с друзьями и знакомыми, искать совета у </w:t>
      </w:r>
      <w:r w:rsidR="001B2803">
        <w:rPr>
          <w:rFonts w:ascii="Times New Roman" w:hAnsi="Times New Roman" w:cs="Times New Roman"/>
          <w:sz w:val="28"/>
          <w:szCs w:val="28"/>
        </w:rPr>
        <w:t>астролога, гадалки или пытаться справиться сам. Почему так происходит?</w:t>
      </w:r>
    </w:p>
    <w:p w:rsidR="001B2803" w:rsidRDefault="001B2803" w:rsidP="001B2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грамотность, не всем понятна разница между психологом, психотерапевтом и психиатром. Зачем мне это, я что псих? Очень часто получение образования в сфере психологии – это способ решить </w:t>
      </w:r>
      <w:r w:rsidRPr="001B2803">
        <w:rPr>
          <w:rFonts w:ascii="Times New Roman" w:hAnsi="Times New Roman" w:cs="Times New Roman"/>
          <w:i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проблемы, желательно у </w:t>
      </w:r>
      <w:r w:rsidRPr="001B2803">
        <w:rPr>
          <w:rFonts w:ascii="Times New Roman" w:hAnsi="Times New Roman" w:cs="Times New Roman"/>
          <w:i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людей.</w:t>
      </w:r>
      <w:r w:rsidRPr="001B2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Огромное количество популярной низкокачественной литературы и сомнительных тестов.</w:t>
      </w:r>
    </w:p>
    <w:p w:rsidR="001B2803" w:rsidRDefault="001B2803" w:rsidP="00A9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неготовность платить деньги за подобного рода услуги.</w:t>
      </w:r>
    </w:p>
    <w:p w:rsidR="001B2803" w:rsidRDefault="001B2803" w:rsidP="00A9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если человек все же обращается за помощью (чаще всего это в области семейной и медицинской психологии), то ожидает получить готовые ответы/советы, сценарии, волшебный рецепт. Психологическое консультирование – это длительный процесс, предполагающий приложение усилий</w:t>
      </w:r>
      <w:r w:rsidR="006B2DDD">
        <w:rPr>
          <w:rFonts w:ascii="Times New Roman" w:hAnsi="Times New Roman" w:cs="Times New Roman"/>
          <w:sz w:val="28"/>
          <w:szCs w:val="28"/>
        </w:rPr>
        <w:t>, Ваших усилий.</w:t>
      </w:r>
      <w:r>
        <w:rPr>
          <w:rFonts w:ascii="Times New Roman" w:hAnsi="Times New Roman" w:cs="Times New Roman"/>
          <w:sz w:val="28"/>
          <w:szCs w:val="28"/>
        </w:rPr>
        <w:t xml:space="preserve"> Очень часто люди хотят изменить других людей или окружающий мир, сделать его более справедливым, а на самом деле мы можем изменить только себя.</w:t>
      </w:r>
    </w:p>
    <w:p w:rsidR="006B2DDD" w:rsidRDefault="006B2DDD" w:rsidP="00A9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В-четвертых, Вы</w:t>
      </w:r>
      <w:r w:rsidRPr="006B2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можете столкнуться с неприятными эмоциями и результат (то, что Вы узнаете о себе) может быть неожиданным. Например, я считаю себя щедрым, рациональным и тем, кто много работает, а на самом деле – я использую деньги, чтобы обрести власть над другими людьми, мои решения непоследовательны и противоречат долгосрочным целям, а мои операции на финансовом рынке можно описать как синдром невротического игрока.</w:t>
      </w:r>
    </w:p>
    <w:p w:rsidR="006B2DDD" w:rsidRDefault="006B2DDD" w:rsidP="00A9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вышесказанным, мы предлагаем Вам инструменты для того, чтобы лучше понять себя, свои цели, мотивы, сильные и слабые стороны. «Предупрежден, значит вооружен».</w:t>
      </w:r>
    </w:p>
    <w:p w:rsidR="006B2DDD" w:rsidRDefault="006B2DDD" w:rsidP="00A9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планируем включа</w:t>
      </w:r>
      <w:r w:rsidR="00BB1781">
        <w:rPr>
          <w:rFonts w:ascii="Times New Roman" w:hAnsi="Times New Roman" w:cs="Times New Roman"/>
          <w:sz w:val="28"/>
          <w:szCs w:val="28"/>
        </w:rPr>
        <w:t xml:space="preserve">ть в </w:t>
      </w:r>
      <w:proofErr w:type="spellStart"/>
      <w:r w:rsidR="00BB178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небольшие фрагменты, описывающие научные достижения в области психологии финансового поведения и практические задания (экспресс-тесты) дающие представления о Ваших индивидуально-психологических особенностях.</w:t>
      </w:r>
    </w:p>
    <w:p w:rsidR="006B2DDD" w:rsidRDefault="006B2DDD" w:rsidP="00A9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что для Вас значат деньги?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разработал типологию отношения к деньгам, включающую 6 типов, для которых деньги означают любовь, власть, свободу, источник тревоги и т.п. Для каждого типа описаны определенные риски в области финансового поведения.</w:t>
      </w:r>
      <w:r w:rsidR="00E477C1">
        <w:rPr>
          <w:rFonts w:ascii="Times New Roman" w:hAnsi="Times New Roman" w:cs="Times New Roman"/>
          <w:sz w:val="28"/>
          <w:szCs w:val="28"/>
        </w:rPr>
        <w:t xml:space="preserve"> Доступ к этому тесту уже можно найти в </w:t>
      </w:r>
      <w:proofErr w:type="spellStart"/>
      <w:r w:rsidR="00E477C1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E477C1">
        <w:rPr>
          <w:rFonts w:ascii="Times New Roman" w:hAnsi="Times New Roman" w:cs="Times New Roman"/>
          <w:sz w:val="28"/>
          <w:szCs w:val="28"/>
        </w:rPr>
        <w:t xml:space="preserve"> от 16 ноября.</w:t>
      </w:r>
    </w:p>
    <w:p w:rsidR="00CE7015" w:rsidRDefault="00CE7015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15">
        <w:rPr>
          <w:rFonts w:ascii="Times New Roman" w:hAnsi="Times New Roman" w:cs="Times New Roman"/>
          <w:sz w:val="28"/>
          <w:szCs w:val="28"/>
        </w:rPr>
        <w:t xml:space="preserve">Шкала учета будущих последствий (CFC) А. </w:t>
      </w:r>
      <w:proofErr w:type="spellStart"/>
      <w:r w:rsidRPr="00CE7015">
        <w:rPr>
          <w:rFonts w:ascii="Times New Roman" w:hAnsi="Times New Roman" w:cs="Times New Roman"/>
          <w:sz w:val="28"/>
          <w:szCs w:val="28"/>
        </w:rPr>
        <w:t>Статмена</w:t>
      </w:r>
      <w:proofErr w:type="spellEnd"/>
      <w:r w:rsidRPr="00CE7015">
        <w:rPr>
          <w:rFonts w:ascii="Times New Roman" w:hAnsi="Times New Roman" w:cs="Times New Roman"/>
          <w:sz w:val="28"/>
          <w:szCs w:val="28"/>
        </w:rPr>
        <w:t xml:space="preserve">. Результаты могут быть полезны для прогноза сберегательного поведения, к которому в большей степени склонны люди, ориентированные на отдаленное будущее. Люди, ориентированные на отдаленное будущее также меньше подвержены импульсивному покупательскому поведению, у них реже образуется задолженность по кредитной карте, они менее склонны к азартным играм и </w:t>
      </w:r>
      <w:proofErr w:type="spellStart"/>
      <w:r w:rsidRPr="00CE7015">
        <w:rPr>
          <w:rFonts w:ascii="Times New Roman" w:hAnsi="Times New Roman" w:cs="Times New Roman"/>
          <w:sz w:val="28"/>
          <w:szCs w:val="28"/>
        </w:rPr>
        <w:t>гемблингу</w:t>
      </w:r>
      <w:proofErr w:type="spellEnd"/>
      <w:r w:rsidRPr="00CE7015">
        <w:rPr>
          <w:rFonts w:ascii="Times New Roman" w:hAnsi="Times New Roman" w:cs="Times New Roman"/>
          <w:sz w:val="28"/>
          <w:szCs w:val="28"/>
        </w:rPr>
        <w:t>, в большей степени ориентируются на этические нормы в трудных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015" w:rsidRDefault="00CE7015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15">
        <w:rPr>
          <w:rFonts w:ascii="Times New Roman" w:hAnsi="Times New Roman" w:cs="Times New Roman"/>
          <w:sz w:val="28"/>
          <w:szCs w:val="28"/>
        </w:rPr>
        <w:t xml:space="preserve">Шкала импульсивного поведения – опросник и позволяет определить, в какой степени человек склонен поиску острых ощущений, к опрометчивым и необдуманным действиям (в том числе при сильных отрицательных и положительных эмоциях), имеет проблемы с сосредоточением на задаче. Данные характеристики связаны с различными формами </w:t>
      </w:r>
      <w:proofErr w:type="spellStart"/>
      <w:r w:rsidRPr="00CE701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E7015">
        <w:rPr>
          <w:rFonts w:ascii="Times New Roman" w:hAnsi="Times New Roman" w:cs="Times New Roman"/>
          <w:sz w:val="28"/>
          <w:szCs w:val="28"/>
        </w:rPr>
        <w:t xml:space="preserve"> поведения: зависимостями (алкогольной, наркотической, игровой), неосторожным вождением автомобиля, агрессивным и суицидальным поведением.</w:t>
      </w:r>
    </w:p>
    <w:p w:rsidR="00CE7015" w:rsidRDefault="00CE7015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15">
        <w:rPr>
          <w:rFonts w:ascii="Times New Roman" w:hAnsi="Times New Roman" w:cs="Times New Roman"/>
          <w:sz w:val="28"/>
          <w:szCs w:val="28"/>
        </w:rPr>
        <w:t xml:space="preserve">Шкала финансовой тревоги. Умеренный уровень финансовой тревожности, можно рассматривать как оптимальный. Это так называемая </w:t>
      </w:r>
      <w:r w:rsidRPr="00CE7015">
        <w:rPr>
          <w:rFonts w:ascii="Times New Roman" w:hAnsi="Times New Roman" w:cs="Times New Roman"/>
          <w:sz w:val="28"/>
          <w:szCs w:val="28"/>
        </w:rPr>
        <w:lastRenderedPageBreak/>
        <w:t xml:space="preserve">«полезная тревожность». Адекватная самооценка финансового положения, взвешенное рациональное отношение к деньгам, и т.п. лежат в основе умеренного переживания личностью состояния беспокойства, волнения, тревоги относительно финансов. Это позволяет человеку контролировать свое экономическое поведение - отказываться от </w:t>
      </w:r>
      <w:proofErr w:type="spellStart"/>
      <w:r w:rsidRPr="00CE7015">
        <w:rPr>
          <w:rFonts w:ascii="Times New Roman" w:hAnsi="Times New Roman" w:cs="Times New Roman"/>
          <w:sz w:val="28"/>
          <w:szCs w:val="28"/>
        </w:rPr>
        <w:t>компульсивных</w:t>
      </w:r>
      <w:proofErr w:type="spellEnd"/>
      <w:r w:rsidRPr="00CE7015">
        <w:rPr>
          <w:rFonts w:ascii="Times New Roman" w:hAnsi="Times New Roman" w:cs="Times New Roman"/>
          <w:sz w:val="28"/>
          <w:szCs w:val="28"/>
        </w:rPr>
        <w:t xml:space="preserve"> трат, финансовых вложений в сомнительные проекты, принятия невыгодных долговых обязательств по множеству банковских кредитов и т.п.</w:t>
      </w:r>
    </w:p>
    <w:p w:rsidR="00684D14" w:rsidRDefault="00684D14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D14" w:rsidRDefault="00684D14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возможен пример о роли социально-психологических факторов в долговом поведении. Типы должников, различия между ними, кто является самым проблемным.</w:t>
      </w:r>
    </w:p>
    <w:p w:rsidR="00684D14" w:rsidRDefault="00684D14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15" w:rsidRDefault="00CE7015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предоставляем Вам доступ к этим тестам, Вы можете анонимно пройти их и получить результат. Таким образом, постепенно Вы сформируете картину своего экономико-психологического Я. Определите свои сильные и слабые стороны, повысите осознанность своего поведения.</w:t>
      </w:r>
      <w:r w:rsidR="00E477C1">
        <w:rPr>
          <w:rFonts w:ascii="Times New Roman" w:hAnsi="Times New Roman" w:cs="Times New Roman"/>
          <w:sz w:val="28"/>
          <w:szCs w:val="28"/>
        </w:rPr>
        <w:t xml:space="preserve"> Это позволит Вам более эффективно продвигаться к достижению своей цели.</w:t>
      </w:r>
    </w:p>
    <w:p w:rsidR="0055431B" w:rsidRDefault="0055431B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31B" w:rsidRPr="00A92BBD" w:rsidRDefault="0055431B" w:rsidP="00CE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слайдах будут представлены: названия методик, показатели (шкалы) и +/- финансового поведения для различных значений шкал.</w:t>
      </w:r>
    </w:p>
    <w:sectPr w:rsidR="0055431B" w:rsidRPr="00A9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BD"/>
    <w:rsid w:val="001B2803"/>
    <w:rsid w:val="00242E8D"/>
    <w:rsid w:val="0055431B"/>
    <w:rsid w:val="005E533B"/>
    <w:rsid w:val="00684D14"/>
    <w:rsid w:val="006B2DDD"/>
    <w:rsid w:val="008C2152"/>
    <w:rsid w:val="00A92BBD"/>
    <w:rsid w:val="00BB1781"/>
    <w:rsid w:val="00CE7015"/>
    <w:rsid w:val="00E477C1"/>
    <w:rsid w:val="00F3077E"/>
    <w:rsid w:val="00FC60FE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BA9AC-D1E8-485D-9289-49ACA82C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a"/>
    <w:link w:val="a4"/>
    <w:autoRedefine/>
    <w:qFormat/>
    <w:rsid w:val="00242E8D"/>
    <w:pPr>
      <w:spacing w:after="0" w:line="360" w:lineRule="auto"/>
      <w:ind w:firstLine="709"/>
      <w:jc w:val="center"/>
    </w:pPr>
    <w:rPr>
      <w:rFonts w:ascii="Times New Roman" w:hAnsi="Times New Roman" w:cs="Times New Roman"/>
      <w:b/>
      <w:sz w:val="32"/>
      <w:szCs w:val="28"/>
    </w:rPr>
  </w:style>
  <w:style w:type="character" w:customStyle="1" w:styleId="a4">
    <w:name w:val="Глава Знак"/>
    <w:basedOn w:val="a0"/>
    <w:link w:val="a3"/>
    <w:rsid w:val="00242E8D"/>
    <w:rPr>
      <w:rFonts w:ascii="Times New Roman" w:hAnsi="Times New Roman" w:cs="Times New Roman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Игорь Логинов</cp:lastModifiedBy>
  <cp:revision>2</cp:revision>
  <dcterms:created xsi:type="dcterms:W3CDTF">2020-11-27T14:37:00Z</dcterms:created>
  <dcterms:modified xsi:type="dcterms:W3CDTF">2020-11-27T14:37:00Z</dcterms:modified>
</cp:coreProperties>
</file>